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DBB" w:rsidRPr="009A4649" w:rsidRDefault="00740F50">
      <w:pPr>
        <w:spacing w:after="0" w:line="264" w:lineRule="auto"/>
        <w:ind w:left="120"/>
        <w:jc w:val="both"/>
        <w:rPr>
          <w:lang w:val="ru-RU"/>
        </w:rPr>
      </w:pPr>
      <w:bookmarkStart w:id="0" w:name="block-33641644"/>
      <w:r w:rsidRPr="009A464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41DBB" w:rsidRPr="009A4649" w:rsidRDefault="00D41DBB">
      <w:pPr>
        <w:spacing w:after="0" w:line="264" w:lineRule="auto"/>
        <w:ind w:left="120"/>
        <w:jc w:val="both"/>
        <w:rPr>
          <w:lang w:val="ru-RU"/>
        </w:rPr>
      </w:pP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Программа по обществознанию на уровне среднего общего образования разработана на основе требований к результатам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 xml:space="preserve">Обществознание выполняет ведущую роль в </w:t>
      </w:r>
      <w:r w:rsidRPr="009A4649">
        <w:rPr>
          <w:rFonts w:ascii="Times New Roman" w:hAnsi="Times New Roman"/>
          <w:color w:val="000000"/>
          <w:sz w:val="28"/>
          <w:lang w:val="ru-RU"/>
        </w:rPr>
        <w:t>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</w:t>
      </w:r>
      <w:r w:rsidRPr="009A4649">
        <w:rPr>
          <w:rFonts w:ascii="Times New Roman" w:hAnsi="Times New Roman"/>
          <w:color w:val="000000"/>
          <w:sz w:val="28"/>
          <w:lang w:val="ru-RU"/>
        </w:rPr>
        <w:t>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  <w:proofErr w:type="gramEnd"/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</w:t>
      </w:r>
      <w:r w:rsidRPr="009A4649">
        <w:rPr>
          <w:rFonts w:ascii="Times New Roman" w:hAnsi="Times New Roman"/>
          <w:color w:val="000000"/>
          <w:sz w:val="28"/>
          <w:lang w:val="ru-RU"/>
        </w:rPr>
        <w:t>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</w:t>
      </w:r>
      <w:r w:rsidRPr="009A4649">
        <w:rPr>
          <w:rFonts w:ascii="Times New Roman" w:hAnsi="Times New Roman"/>
          <w:color w:val="000000"/>
          <w:sz w:val="28"/>
          <w:lang w:val="ru-RU"/>
        </w:rPr>
        <w:t>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Сохранение интегративног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</w:t>
      </w:r>
      <w:r w:rsidRPr="009A4649">
        <w:rPr>
          <w:rFonts w:ascii="Times New Roman" w:hAnsi="Times New Roman"/>
          <w:color w:val="000000"/>
          <w:sz w:val="28"/>
          <w:lang w:val="ru-RU"/>
        </w:rPr>
        <w:t>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</w:t>
      </w:r>
      <w:r w:rsidRPr="009A4649">
        <w:rPr>
          <w:rFonts w:ascii="Times New Roman" w:hAnsi="Times New Roman"/>
          <w:color w:val="000000"/>
          <w:sz w:val="28"/>
          <w:lang w:val="ru-RU"/>
        </w:rPr>
        <w:t>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</w:t>
      </w:r>
      <w:r w:rsidRPr="009A4649">
        <w:rPr>
          <w:rFonts w:ascii="Times New Roman" w:hAnsi="Times New Roman"/>
          <w:color w:val="000000"/>
          <w:sz w:val="28"/>
          <w:lang w:val="ru-RU"/>
        </w:rPr>
        <w:t>оведческого знания. Разделы курса отражают основы различных социальных наук.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знания, их применения при </w:t>
      </w: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работе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 как с адаптированными, так и неадаптированными источниками информации в условиях возрастания роли массовых коммуникаций.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</w:t>
      </w:r>
      <w:r w:rsidRPr="009A4649">
        <w:rPr>
          <w:rFonts w:ascii="Times New Roman" w:hAnsi="Times New Roman"/>
          <w:color w:val="000000"/>
          <w:sz w:val="28"/>
          <w:lang w:val="ru-RU"/>
        </w:rPr>
        <w:t>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</w:t>
      </w:r>
      <w:r w:rsidRPr="009A4649">
        <w:rPr>
          <w:rFonts w:ascii="Times New Roman" w:hAnsi="Times New Roman"/>
          <w:color w:val="000000"/>
          <w:sz w:val="28"/>
          <w:lang w:val="ru-RU"/>
        </w:rPr>
        <w:t>рнутого) опыта учебноисследовательской деятельности, характерной для высшего образования.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</w:t>
      </w:r>
      <w:r w:rsidRPr="009A4649">
        <w:rPr>
          <w:rFonts w:ascii="Times New Roman" w:hAnsi="Times New Roman"/>
          <w:color w:val="000000"/>
          <w:sz w:val="28"/>
          <w:lang w:val="ru-RU"/>
        </w:rPr>
        <w:t>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организации, реализующие программы высшего образования.</w:t>
      </w:r>
      <w:proofErr w:type="gramEnd"/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воспитание общероссийской идентичности, гражданской ответственности, патриотизма, правовой культуры и правосознания, </w:t>
      </w:r>
      <w:r w:rsidRPr="009A4649">
        <w:rPr>
          <w:rFonts w:ascii="Times New Roman" w:hAnsi="Times New Roman"/>
          <w:color w:val="000000"/>
          <w:sz w:val="28"/>
          <w:lang w:val="ru-RU"/>
        </w:rPr>
        <w:t>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</w:t>
      </w:r>
      <w:r w:rsidRPr="009A4649">
        <w:rPr>
          <w:rFonts w:ascii="Times New Roman" w:hAnsi="Times New Roman"/>
          <w:color w:val="000000"/>
          <w:sz w:val="28"/>
          <w:lang w:val="ru-RU"/>
        </w:rPr>
        <w:t>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 xml:space="preserve">освоение системы знаний, опирающейся на </w:t>
      </w:r>
      <w:r w:rsidRPr="009A4649">
        <w:rPr>
          <w:rFonts w:ascii="Times New Roman" w:hAnsi="Times New Roman"/>
          <w:color w:val="000000"/>
          <w:sz w:val="28"/>
          <w:lang w:val="ru-RU"/>
        </w:rPr>
        <w:t>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</w:t>
      </w:r>
      <w:r w:rsidRPr="009A4649">
        <w:rPr>
          <w:rFonts w:ascii="Times New Roman" w:hAnsi="Times New Roman"/>
          <w:color w:val="000000"/>
          <w:sz w:val="28"/>
          <w:lang w:val="ru-RU"/>
        </w:rPr>
        <w:t>ов деятельности людей и регулирование общественных отношений;</w:t>
      </w:r>
      <w:proofErr w:type="gramEnd"/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</w:t>
      </w:r>
      <w:r w:rsidRPr="009A4649">
        <w:rPr>
          <w:rFonts w:ascii="Times New Roman" w:hAnsi="Times New Roman"/>
          <w:color w:val="000000"/>
          <w:sz w:val="28"/>
          <w:lang w:val="ru-RU"/>
        </w:rPr>
        <w:t>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овладение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</w:t>
      </w:r>
      <w:r w:rsidRPr="009A4649">
        <w:rPr>
          <w:rFonts w:ascii="Times New Roman" w:hAnsi="Times New Roman"/>
          <w:color w:val="000000"/>
          <w:sz w:val="28"/>
          <w:lang w:val="ru-RU"/>
        </w:rPr>
        <w:t>остные ориентиры, элементы научной методологии;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</w:t>
      </w:r>
      <w:r w:rsidRPr="009A4649">
        <w:rPr>
          <w:rFonts w:ascii="Times New Roman" w:hAnsi="Times New Roman"/>
          <w:color w:val="000000"/>
          <w:sz w:val="28"/>
          <w:lang w:val="ru-RU"/>
        </w:rPr>
        <w:t>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</w:t>
      </w:r>
      <w:r w:rsidRPr="009A4649">
        <w:rPr>
          <w:rFonts w:ascii="Times New Roman" w:hAnsi="Times New Roman"/>
          <w:color w:val="000000"/>
          <w:sz w:val="28"/>
          <w:lang w:val="ru-RU"/>
        </w:rPr>
        <w:t>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bookmarkStart w:id="1" w:name="aae73cf6-9a33-481a-a72b-2a67fc11b813"/>
      <w:r w:rsidRPr="009A4649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</w:t>
      </w:r>
      <w:r w:rsidRPr="009A4649">
        <w:rPr>
          <w:rFonts w:ascii="Times New Roman" w:hAnsi="Times New Roman"/>
          <w:color w:val="000000"/>
          <w:sz w:val="28"/>
          <w:lang w:val="ru-RU"/>
        </w:rPr>
        <w:t>72 часа: в 10 классе – 136 часов (4 часа в неделю), в 11 классе – 136 часов (4 часа в неделю).</w:t>
      </w:r>
      <w:bookmarkEnd w:id="1"/>
    </w:p>
    <w:p w:rsidR="00D41DBB" w:rsidRPr="009A4649" w:rsidRDefault="00D41DBB">
      <w:pPr>
        <w:rPr>
          <w:lang w:val="ru-RU"/>
        </w:rPr>
        <w:sectPr w:rsidR="00D41DBB" w:rsidRPr="009A4649">
          <w:pgSz w:w="11906" w:h="16383"/>
          <w:pgMar w:top="1134" w:right="850" w:bottom="1134" w:left="1701" w:header="720" w:footer="720" w:gutter="0"/>
          <w:cols w:space="720"/>
        </w:sectPr>
      </w:pPr>
    </w:p>
    <w:p w:rsidR="00D41DBB" w:rsidRPr="009A4649" w:rsidRDefault="00740F50">
      <w:pPr>
        <w:spacing w:after="0" w:line="264" w:lineRule="auto"/>
        <w:ind w:left="120"/>
        <w:jc w:val="both"/>
        <w:rPr>
          <w:lang w:val="ru-RU"/>
        </w:rPr>
      </w:pPr>
      <w:bookmarkStart w:id="2" w:name="block-33641646"/>
      <w:bookmarkEnd w:id="0"/>
      <w:r w:rsidRPr="009A464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41DBB" w:rsidRPr="009A4649" w:rsidRDefault="00D41DBB">
      <w:pPr>
        <w:spacing w:after="0" w:line="264" w:lineRule="auto"/>
        <w:ind w:left="120"/>
        <w:jc w:val="both"/>
        <w:rPr>
          <w:lang w:val="ru-RU"/>
        </w:rPr>
      </w:pPr>
    </w:p>
    <w:p w:rsidR="00D41DBB" w:rsidRPr="009A4649" w:rsidRDefault="00740F50">
      <w:pPr>
        <w:spacing w:after="0" w:line="264" w:lineRule="auto"/>
        <w:ind w:left="12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41DBB" w:rsidRPr="009A4649" w:rsidRDefault="00D41DBB">
      <w:pPr>
        <w:spacing w:after="0" w:line="264" w:lineRule="auto"/>
        <w:ind w:left="120"/>
        <w:jc w:val="both"/>
        <w:rPr>
          <w:lang w:val="ru-RU"/>
        </w:rPr>
      </w:pP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</w:t>
      </w:r>
      <w:r w:rsidRPr="009A4649">
        <w:rPr>
          <w:rFonts w:ascii="Times New Roman" w:hAnsi="Times New Roman"/>
          <w:color w:val="000000"/>
          <w:sz w:val="28"/>
          <w:lang w:val="ru-RU"/>
        </w:rPr>
        <w:t>ого познания. Научное и ненаучное социальное познание.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</w:t>
      </w:r>
      <w:r w:rsidRPr="009A4649">
        <w:rPr>
          <w:rFonts w:ascii="Times New Roman" w:hAnsi="Times New Roman"/>
          <w:color w:val="000000"/>
          <w:sz w:val="28"/>
          <w:lang w:val="ru-RU"/>
        </w:rPr>
        <w:t>ости наук, изучающих общество и человека.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Социальная философия, её место в системе наук об обществе. Философское осмысление общества как целостной развивающейся системы. </w:t>
      </w:r>
      <w:r w:rsidRPr="009A4649">
        <w:rPr>
          <w:rFonts w:ascii="Times New Roman" w:hAnsi="Times New Roman"/>
          <w:color w:val="000000"/>
          <w:sz w:val="28"/>
          <w:lang w:val="ru-RU"/>
        </w:rPr>
        <w:t>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Типология обществ. Современное общество: ведущие тенденции, особенности развития. Динамика и многообразие процессов развития </w:t>
      </w:r>
      <w:r w:rsidRPr="009A4649">
        <w:rPr>
          <w:rFonts w:ascii="Times New Roman" w:hAnsi="Times New Roman"/>
          <w:color w:val="000000"/>
          <w:sz w:val="28"/>
          <w:lang w:val="ru-RU"/>
        </w:rPr>
        <w:t>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</w:t>
      </w:r>
      <w:r w:rsidRPr="009A4649">
        <w:rPr>
          <w:rFonts w:ascii="Times New Roman" w:hAnsi="Times New Roman"/>
          <w:color w:val="000000"/>
          <w:sz w:val="28"/>
          <w:lang w:val="ru-RU"/>
        </w:rPr>
        <w:t>. Процессы глобализации. Противоречивость глобализац</w:t>
      </w: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тат биологической и социокультурной эволюции. Сущность человека как философская проблема. </w:t>
      </w: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Духовное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 и материальное в человеке. Способность к познанию и деятельности – фундаментальные особенности человека.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</w:t>
      </w:r>
      <w:r w:rsidRPr="009A4649">
        <w:rPr>
          <w:rFonts w:ascii="Times New Roman" w:hAnsi="Times New Roman"/>
          <w:color w:val="000000"/>
          <w:sz w:val="28"/>
          <w:lang w:val="ru-RU"/>
        </w:rPr>
        <w:t>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реотипы массового сознания. Воздействие средств массовой информации на массовое и индивидуальное </w:t>
      </w: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</w:t>
      </w:r>
      <w:r w:rsidRPr="009A4649">
        <w:rPr>
          <w:rFonts w:ascii="Times New Roman" w:hAnsi="Times New Roman"/>
          <w:color w:val="000000"/>
          <w:sz w:val="28"/>
          <w:lang w:val="ru-RU"/>
        </w:rPr>
        <w:t>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</w:t>
      </w:r>
      <w:r w:rsidRPr="009A4649">
        <w:rPr>
          <w:rFonts w:ascii="Times New Roman" w:hAnsi="Times New Roman"/>
          <w:color w:val="000000"/>
          <w:sz w:val="28"/>
          <w:lang w:val="ru-RU"/>
        </w:rPr>
        <w:t>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</w:t>
      </w:r>
      <w:r w:rsidRPr="009A4649">
        <w:rPr>
          <w:rFonts w:ascii="Times New Roman" w:hAnsi="Times New Roman"/>
          <w:color w:val="000000"/>
          <w:sz w:val="28"/>
          <w:lang w:val="ru-RU"/>
        </w:rPr>
        <w:t>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</w:t>
      </w:r>
      <w:r w:rsidRPr="009A4649">
        <w:rPr>
          <w:rFonts w:ascii="Times New Roman" w:hAnsi="Times New Roman"/>
          <w:color w:val="000000"/>
          <w:sz w:val="28"/>
          <w:lang w:val="ru-RU"/>
        </w:rPr>
        <w:t>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Ду</w:t>
      </w:r>
      <w:r w:rsidRPr="009A4649">
        <w:rPr>
          <w:rFonts w:ascii="Times New Roman" w:hAnsi="Times New Roman"/>
          <w:color w:val="000000"/>
          <w:sz w:val="28"/>
          <w:lang w:val="ru-RU"/>
        </w:rPr>
        <w:t>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</w:t>
      </w:r>
      <w:r w:rsidRPr="009A4649">
        <w:rPr>
          <w:rFonts w:ascii="Times New Roman" w:hAnsi="Times New Roman"/>
          <w:color w:val="000000"/>
          <w:sz w:val="28"/>
          <w:lang w:val="ru-RU"/>
        </w:rPr>
        <w:t>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</w:t>
      </w:r>
      <w:r w:rsidRPr="009A4649">
        <w:rPr>
          <w:rFonts w:ascii="Times New Roman" w:hAnsi="Times New Roman"/>
          <w:color w:val="000000"/>
          <w:sz w:val="28"/>
          <w:lang w:val="ru-RU"/>
        </w:rPr>
        <w:t>нное искусство. Художественная культура.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Образован</w:t>
      </w:r>
      <w:r w:rsidRPr="009A4649">
        <w:rPr>
          <w:rFonts w:ascii="Times New Roman" w:hAnsi="Times New Roman"/>
          <w:color w:val="000000"/>
          <w:sz w:val="28"/>
          <w:lang w:val="ru-RU"/>
        </w:rPr>
        <w:t>ие как институт сохранения и передачи культурного наследия.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</w:t>
      </w:r>
      <w:r w:rsidRPr="009A4649">
        <w:rPr>
          <w:rFonts w:ascii="Times New Roman" w:hAnsi="Times New Roman"/>
          <w:color w:val="000000"/>
          <w:sz w:val="28"/>
          <w:lang w:val="ru-RU"/>
        </w:rPr>
        <w:t>ьности социальных институтов и нравственного поведения людей.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</w:t>
      </w:r>
      <w:r w:rsidRPr="009A4649">
        <w:rPr>
          <w:rFonts w:ascii="Times New Roman" w:hAnsi="Times New Roman"/>
          <w:color w:val="000000"/>
          <w:sz w:val="28"/>
          <w:lang w:val="ru-RU"/>
        </w:rPr>
        <w:t>е направления развития социальной психологии. Междисциплинарный характер социальной психологии.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</w:t>
      </w:r>
      <w:r w:rsidRPr="009A4649">
        <w:rPr>
          <w:rFonts w:ascii="Times New Roman" w:hAnsi="Times New Roman"/>
          <w:color w:val="000000"/>
          <w:sz w:val="28"/>
          <w:lang w:val="ru-RU"/>
        </w:rPr>
        <w:t>. Понятие «</w:t>
      </w: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Я-концепция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>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</w:t>
      </w:r>
      <w:r w:rsidRPr="009A4649">
        <w:rPr>
          <w:rFonts w:ascii="Times New Roman" w:hAnsi="Times New Roman"/>
          <w:color w:val="000000"/>
          <w:sz w:val="28"/>
          <w:lang w:val="ru-RU"/>
        </w:rPr>
        <w:t>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Условные групп</w:t>
      </w:r>
      <w:r w:rsidRPr="009A4649">
        <w:rPr>
          <w:rFonts w:ascii="Times New Roman" w:hAnsi="Times New Roman"/>
          <w:color w:val="000000"/>
          <w:sz w:val="28"/>
          <w:lang w:val="ru-RU"/>
        </w:rPr>
        <w:t>ы. Референтная группа. Интеграция в группах разного уровня развития.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</w:t>
      </w:r>
      <w:r w:rsidRPr="009A4649">
        <w:rPr>
          <w:rFonts w:ascii="Times New Roman" w:hAnsi="Times New Roman"/>
          <w:color w:val="000000"/>
          <w:sz w:val="28"/>
          <w:lang w:val="ru-RU"/>
        </w:rPr>
        <w:t>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</w:t>
      </w:r>
      <w:r w:rsidRPr="009A4649">
        <w:rPr>
          <w:rFonts w:ascii="Times New Roman" w:hAnsi="Times New Roman"/>
          <w:color w:val="000000"/>
          <w:sz w:val="28"/>
          <w:lang w:val="ru-RU"/>
        </w:rPr>
        <w:t>ных групп. Агрессивное поведение.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</w:t>
      </w:r>
      <w:r w:rsidRPr="009A4649">
        <w:rPr>
          <w:rFonts w:ascii="Times New Roman" w:hAnsi="Times New Roman"/>
          <w:color w:val="000000"/>
          <w:sz w:val="28"/>
          <w:lang w:val="ru-RU"/>
        </w:rPr>
        <w:t>етей в общении. Риски социальных сетей и сетевого общения. Информационная безопасность.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Введени</w:t>
      </w:r>
      <w:r w:rsidRPr="009A4649">
        <w:rPr>
          <w:rFonts w:ascii="Times New Roman" w:hAnsi="Times New Roman"/>
          <w:b/>
          <w:color w:val="000000"/>
          <w:sz w:val="28"/>
          <w:lang w:val="ru-RU"/>
        </w:rPr>
        <w:t>е в экономическую науку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</w:t>
      </w:r>
      <w:r w:rsidRPr="009A4649">
        <w:rPr>
          <w:rFonts w:ascii="Times New Roman" w:hAnsi="Times New Roman"/>
          <w:color w:val="000000"/>
          <w:sz w:val="28"/>
          <w:lang w:val="ru-RU"/>
        </w:rPr>
        <w:t>Экономический выбор. Экономическая эффективность.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</w:t>
      </w:r>
      <w:r w:rsidRPr="009A4649">
        <w:rPr>
          <w:rFonts w:ascii="Times New Roman" w:hAnsi="Times New Roman"/>
          <w:color w:val="000000"/>
          <w:sz w:val="28"/>
          <w:lang w:val="ru-RU"/>
        </w:rPr>
        <w:t>дственных возможностей. Типы экономических систем.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экономике. Экономическая свобода и социальная ответственность субъектов экономики.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</w:t>
      </w:r>
      <w:r w:rsidRPr="009A4649">
        <w:rPr>
          <w:rFonts w:ascii="Times New Roman" w:hAnsi="Times New Roman"/>
          <w:color w:val="000000"/>
          <w:sz w:val="28"/>
          <w:lang w:val="ru-RU"/>
        </w:rPr>
        <w:t>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</w:t>
      </w:r>
      <w:r w:rsidRPr="009A4649">
        <w:rPr>
          <w:rFonts w:ascii="Times New Roman" w:hAnsi="Times New Roman"/>
          <w:color w:val="000000"/>
          <w:sz w:val="28"/>
          <w:lang w:val="ru-RU"/>
        </w:rPr>
        <w:t>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</w:t>
      </w:r>
      <w:r w:rsidRPr="009A4649">
        <w:rPr>
          <w:rFonts w:ascii="Times New Roman" w:hAnsi="Times New Roman"/>
          <w:color w:val="000000"/>
          <w:sz w:val="28"/>
          <w:lang w:val="ru-RU"/>
        </w:rPr>
        <w:t>нопольного регулирования экономики.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решения проблемы асимметрии информации. Государственная политика цифровизации экономики в Российской Федерации.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Организационноправовые формы предприятий. </w:t>
      </w:r>
      <w:r w:rsidRPr="009A4649">
        <w:rPr>
          <w:rFonts w:ascii="Times New Roman" w:hAnsi="Times New Roman"/>
          <w:color w:val="000000"/>
          <w:sz w:val="28"/>
          <w:lang w:val="ru-RU"/>
        </w:rPr>
        <w:t>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</w:t>
      </w:r>
      <w:r w:rsidRPr="009A4649">
        <w:rPr>
          <w:rFonts w:ascii="Times New Roman" w:hAnsi="Times New Roman"/>
          <w:color w:val="000000"/>
          <w:sz w:val="28"/>
          <w:lang w:val="ru-RU"/>
        </w:rPr>
        <w:t>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</w:t>
      </w:r>
      <w:r w:rsidRPr="009A4649">
        <w:rPr>
          <w:rFonts w:ascii="Times New Roman" w:hAnsi="Times New Roman"/>
          <w:color w:val="000000"/>
          <w:sz w:val="28"/>
          <w:lang w:val="ru-RU"/>
        </w:rPr>
        <w:t>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</w:t>
      </w:r>
      <w:r w:rsidRPr="009A4649">
        <w:rPr>
          <w:rFonts w:ascii="Times New Roman" w:hAnsi="Times New Roman"/>
          <w:color w:val="000000"/>
          <w:sz w:val="28"/>
          <w:lang w:val="ru-RU"/>
        </w:rPr>
        <w:t>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</w:t>
      </w:r>
      <w:r w:rsidRPr="009A4649">
        <w:rPr>
          <w:rFonts w:ascii="Times New Roman" w:hAnsi="Times New Roman"/>
          <w:color w:val="000000"/>
          <w:sz w:val="28"/>
          <w:lang w:val="ru-RU"/>
        </w:rPr>
        <w:t>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</w:t>
      </w:r>
      <w:r w:rsidRPr="009A4649">
        <w:rPr>
          <w:rFonts w:ascii="Times New Roman" w:hAnsi="Times New Roman"/>
          <w:color w:val="000000"/>
          <w:sz w:val="28"/>
          <w:lang w:val="ru-RU"/>
        </w:rPr>
        <w:t>тельные внешние эффекты.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Федерации. Налогообложение и субсидирование. Фискальная политика государства.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</w:t>
      </w:r>
      <w:r w:rsidRPr="009A4649">
        <w:rPr>
          <w:rFonts w:ascii="Times New Roman" w:hAnsi="Times New Roman"/>
          <w:color w:val="000000"/>
          <w:sz w:val="28"/>
          <w:lang w:val="ru-RU"/>
        </w:rPr>
        <w:t>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</w:t>
      </w:r>
      <w:r w:rsidRPr="009A4649">
        <w:rPr>
          <w:rFonts w:ascii="Times New Roman" w:hAnsi="Times New Roman"/>
          <w:color w:val="000000"/>
          <w:sz w:val="28"/>
          <w:lang w:val="ru-RU"/>
        </w:rPr>
        <w:t>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</w:t>
      </w:r>
      <w:r w:rsidRPr="009A4649">
        <w:rPr>
          <w:rFonts w:ascii="Times New Roman" w:hAnsi="Times New Roman"/>
          <w:color w:val="000000"/>
          <w:sz w:val="28"/>
          <w:lang w:val="ru-RU"/>
        </w:rPr>
        <w:t>ономической сфере.</w:t>
      </w:r>
    </w:p>
    <w:p w:rsidR="00D41DBB" w:rsidRPr="009A4649" w:rsidRDefault="00D41DBB">
      <w:pPr>
        <w:spacing w:after="0" w:line="264" w:lineRule="auto"/>
        <w:ind w:left="120"/>
        <w:jc w:val="both"/>
        <w:rPr>
          <w:lang w:val="ru-RU"/>
        </w:rPr>
      </w:pPr>
    </w:p>
    <w:p w:rsidR="00D41DBB" w:rsidRPr="009A4649" w:rsidRDefault="00740F50">
      <w:pPr>
        <w:spacing w:after="0" w:line="264" w:lineRule="auto"/>
        <w:ind w:left="12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41DBB" w:rsidRPr="009A4649" w:rsidRDefault="00D41DBB">
      <w:pPr>
        <w:spacing w:after="0" w:line="264" w:lineRule="auto"/>
        <w:ind w:left="120"/>
        <w:jc w:val="both"/>
        <w:rPr>
          <w:lang w:val="ru-RU"/>
        </w:rPr>
      </w:pP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Социальное взаимод</w:t>
      </w:r>
      <w:r w:rsidRPr="009A4649">
        <w:rPr>
          <w:rFonts w:ascii="Times New Roman" w:hAnsi="Times New Roman"/>
          <w:color w:val="000000"/>
          <w:sz w:val="28"/>
          <w:lang w:val="ru-RU"/>
        </w:rPr>
        <w:t>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</w:t>
      </w:r>
      <w:r w:rsidRPr="009A4649">
        <w:rPr>
          <w:rFonts w:ascii="Times New Roman" w:hAnsi="Times New Roman"/>
          <w:color w:val="000000"/>
          <w:sz w:val="28"/>
          <w:lang w:val="ru-RU"/>
        </w:rPr>
        <w:t>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</w:t>
      </w:r>
      <w:r w:rsidRPr="009A4649">
        <w:rPr>
          <w:rFonts w:ascii="Times New Roman" w:hAnsi="Times New Roman"/>
          <w:color w:val="000000"/>
          <w:sz w:val="28"/>
          <w:lang w:val="ru-RU"/>
        </w:rPr>
        <w:t>жной субкультуры. Проблемы молодёжи в современной России. Государственная молодёжная политика Российской Федерации.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</w:t>
      </w:r>
      <w:r w:rsidRPr="009A4649">
        <w:rPr>
          <w:rFonts w:ascii="Times New Roman" w:hAnsi="Times New Roman"/>
          <w:color w:val="000000"/>
          <w:sz w:val="28"/>
          <w:lang w:val="ru-RU"/>
        </w:rPr>
        <w:t>икация в информационном обществе.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Образование как социальн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</w:t>
      </w:r>
      <w:r w:rsidRPr="009A4649">
        <w:rPr>
          <w:rFonts w:ascii="Times New Roman" w:hAnsi="Times New Roman"/>
          <w:color w:val="000000"/>
          <w:sz w:val="28"/>
          <w:lang w:val="ru-RU"/>
        </w:rPr>
        <w:t>ования в Российской Федерации.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</w:t>
      </w:r>
      <w:r w:rsidRPr="009A4649">
        <w:rPr>
          <w:rFonts w:ascii="Times New Roman" w:hAnsi="Times New Roman"/>
          <w:color w:val="000000"/>
          <w:sz w:val="28"/>
          <w:lang w:val="ru-RU"/>
        </w:rPr>
        <w:t>Российской Федерации.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современном обществе. Социальная мобильность, её формы и каналы. Социальные интересы. Социальные, </w:t>
      </w: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этно-социальные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 (межнациональные) конфликты. Причины социальных конфликтов. Способы их разрешения.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</w:t>
      </w:r>
      <w:r w:rsidRPr="009A4649">
        <w:rPr>
          <w:rFonts w:ascii="Times New Roman" w:hAnsi="Times New Roman"/>
          <w:color w:val="000000"/>
          <w:sz w:val="28"/>
          <w:lang w:val="ru-RU"/>
        </w:rPr>
        <w:t>щееся поведение, его формы и проявления. Конформизм и девиантное поведение: последствия для общества.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</w:t>
      </w:r>
      <w:r w:rsidRPr="009A4649">
        <w:rPr>
          <w:rFonts w:ascii="Times New Roman" w:hAnsi="Times New Roman"/>
          <w:color w:val="000000"/>
          <w:sz w:val="28"/>
          <w:lang w:val="ru-RU"/>
        </w:rPr>
        <w:t>тура, функции и методы.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</w:t>
      </w:r>
      <w:r w:rsidRPr="009A4649">
        <w:rPr>
          <w:rFonts w:ascii="Times New Roman" w:hAnsi="Times New Roman"/>
          <w:color w:val="000000"/>
          <w:sz w:val="28"/>
          <w:lang w:val="ru-RU"/>
        </w:rPr>
        <w:t>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</w:t>
      </w:r>
      <w:r w:rsidRPr="009A4649">
        <w:rPr>
          <w:rFonts w:ascii="Times New Roman" w:hAnsi="Times New Roman"/>
          <w:color w:val="000000"/>
          <w:sz w:val="28"/>
          <w:lang w:val="ru-RU"/>
        </w:rPr>
        <w:t>еские нормы. Политическая коммуникация. Политическая система современного российского общества.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</w:t>
      </w:r>
      <w:r w:rsidRPr="009A4649">
        <w:rPr>
          <w:rFonts w:ascii="Times New Roman" w:hAnsi="Times New Roman"/>
          <w:color w:val="000000"/>
          <w:sz w:val="28"/>
          <w:lang w:val="ru-RU"/>
        </w:rPr>
        <w:t>ы политических режимов. Демократия, её основные ценности и признаки. Проблемы современной демократии.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традиций парламентской демократии в России. Местное самоуправление в Российской Федерации.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</w:t>
      </w:r>
      <w:r w:rsidRPr="009A4649">
        <w:rPr>
          <w:rFonts w:ascii="Times New Roman" w:hAnsi="Times New Roman"/>
          <w:color w:val="000000"/>
          <w:sz w:val="28"/>
          <w:lang w:val="ru-RU"/>
        </w:rPr>
        <w:t>дарства. Понятие бюрократии. Особенности государственной службы.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</w:t>
      </w:r>
      <w:r w:rsidRPr="009A4649">
        <w:rPr>
          <w:rFonts w:ascii="Times New Roman" w:hAnsi="Times New Roman"/>
          <w:color w:val="000000"/>
          <w:sz w:val="28"/>
          <w:lang w:val="ru-RU"/>
        </w:rPr>
        <w:t>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</w:t>
      </w:r>
      <w:r w:rsidRPr="009A4649">
        <w:rPr>
          <w:rFonts w:ascii="Times New Roman" w:hAnsi="Times New Roman"/>
          <w:color w:val="000000"/>
          <w:sz w:val="28"/>
          <w:lang w:val="ru-RU"/>
        </w:rPr>
        <w:t>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Политическая элита. Типология </w:t>
      </w:r>
      <w:r w:rsidRPr="009A4649">
        <w:rPr>
          <w:rFonts w:ascii="Times New Roman" w:hAnsi="Times New Roman"/>
          <w:color w:val="000000"/>
          <w:sz w:val="28"/>
          <w:lang w:val="ru-RU"/>
        </w:rPr>
        <w:t>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Понятие, структура, функции и типы политической культуры. Политические идеологии. Истоки и опасность политического </w:t>
      </w:r>
      <w:r w:rsidRPr="009A4649">
        <w:rPr>
          <w:rFonts w:ascii="Times New Roman" w:hAnsi="Times New Roman"/>
          <w:color w:val="000000"/>
          <w:sz w:val="28"/>
          <w:lang w:val="ru-RU"/>
        </w:rPr>
        <w:t>экстремизма в современном обществе.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</w:t>
      </w:r>
      <w:r w:rsidRPr="009A4649">
        <w:rPr>
          <w:rFonts w:ascii="Times New Roman" w:hAnsi="Times New Roman"/>
          <w:color w:val="000000"/>
          <w:sz w:val="28"/>
          <w:lang w:val="ru-RU"/>
        </w:rPr>
        <w:t>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</w:t>
      </w:r>
      <w:r w:rsidRPr="009A4649">
        <w:rPr>
          <w:rFonts w:ascii="Times New Roman" w:hAnsi="Times New Roman"/>
          <w:color w:val="000000"/>
          <w:sz w:val="28"/>
          <w:lang w:val="ru-RU"/>
        </w:rPr>
        <w:t>енности профессиональной деятельности политолога.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Право как социальный институт. Понятие, признаки и функции права. Роль права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в жизни общества. Естественное и позитивное право. Право и мораль. Понятие, структура и виды правовых норм. Источники права: </w:t>
      </w: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нормативный правовой акт, нормативный договор, правовой обычай, судебный прецедент. Связь права и государства. Правовое государств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о и гражданское общество. Основные принципы организации и деятельности механизма современного государства.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Система права. Отрасли права. Частное и публичное, материальное и процессуальное, </w:t>
      </w:r>
      <w:r w:rsidRPr="009A4649">
        <w:rPr>
          <w:rFonts w:ascii="Times New Roman" w:hAnsi="Times New Roman"/>
          <w:color w:val="000000"/>
          <w:sz w:val="28"/>
          <w:lang w:val="ru-RU"/>
        </w:rPr>
        <w:t>национальное и международное право.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</w:t>
      </w:r>
      <w:r w:rsidRPr="009A4649">
        <w:rPr>
          <w:rFonts w:ascii="Times New Roman" w:hAnsi="Times New Roman"/>
          <w:color w:val="000000"/>
          <w:sz w:val="28"/>
          <w:lang w:val="ru-RU"/>
        </w:rPr>
        <w:t>кование права.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</w:t>
      </w:r>
      <w:r w:rsidRPr="009A4649">
        <w:rPr>
          <w:rFonts w:ascii="Times New Roman" w:hAnsi="Times New Roman"/>
          <w:color w:val="000000"/>
          <w:sz w:val="28"/>
          <w:lang w:val="ru-RU"/>
        </w:rPr>
        <w:t>ации. Основы конституционного строя Российской Федерации.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</w:t>
      </w:r>
      <w:r w:rsidRPr="009A4649">
        <w:rPr>
          <w:rFonts w:ascii="Times New Roman" w:hAnsi="Times New Roman"/>
          <w:color w:val="000000"/>
          <w:sz w:val="28"/>
          <w:lang w:val="ru-RU"/>
        </w:rPr>
        <w:t>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</w:t>
      </w:r>
      <w:r w:rsidRPr="009A4649">
        <w:rPr>
          <w:rFonts w:ascii="Times New Roman" w:hAnsi="Times New Roman"/>
          <w:color w:val="000000"/>
          <w:sz w:val="28"/>
          <w:lang w:val="ru-RU"/>
        </w:rPr>
        <w:t>ая гражданская служба.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</w:t>
      </w:r>
      <w:r w:rsidRPr="009A4649">
        <w:rPr>
          <w:rFonts w:ascii="Times New Roman" w:hAnsi="Times New Roman"/>
          <w:color w:val="000000"/>
          <w:sz w:val="28"/>
          <w:lang w:val="ru-RU"/>
        </w:rPr>
        <w:t>анами публичной власти в Российской Федерации. Президент Российской Федерации: порядок избрания, полномочия и функции.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</w:t>
      </w:r>
      <w:r w:rsidRPr="009A4649">
        <w:rPr>
          <w:rFonts w:ascii="Times New Roman" w:hAnsi="Times New Roman"/>
          <w:color w:val="000000"/>
          <w:sz w:val="28"/>
          <w:lang w:val="ru-RU"/>
        </w:rPr>
        <w:t>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деятельности правоохранительных органов Российской Федерации.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Гражданское право. Источн</w:t>
      </w:r>
      <w:r w:rsidRPr="009A4649">
        <w:rPr>
          <w:rFonts w:ascii="Times New Roman" w:hAnsi="Times New Roman"/>
          <w:color w:val="000000"/>
          <w:sz w:val="28"/>
          <w:lang w:val="ru-RU"/>
        </w:rPr>
        <w:t>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</w:t>
      </w:r>
      <w:r w:rsidRPr="009A4649">
        <w:rPr>
          <w:rFonts w:ascii="Times New Roman" w:hAnsi="Times New Roman"/>
          <w:color w:val="000000"/>
          <w:sz w:val="28"/>
          <w:lang w:val="ru-RU"/>
        </w:rPr>
        <w:t>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</w:t>
      </w:r>
      <w:r w:rsidRPr="009A4649">
        <w:rPr>
          <w:rFonts w:ascii="Times New Roman" w:hAnsi="Times New Roman"/>
          <w:color w:val="000000"/>
          <w:sz w:val="28"/>
          <w:lang w:val="ru-RU"/>
        </w:rPr>
        <w:t>уальной деятельности. Защита гражданских прав. Защита прав потребителей. Гражданскоправовая ответственность.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</w:t>
      </w:r>
      <w:r w:rsidRPr="009A4649">
        <w:rPr>
          <w:rFonts w:ascii="Times New Roman" w:hAnsi="Times New Roman"/>
          <w:color w:val="000000"/>
          <w:sz w:val="28"/>
          <w:lang w:val="ru-RU"/>
        </w:rPr>
        <w:t>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</w:t>
      </w:r>
      <w:r w:rsidRPr="009A4649">
        <w:rPr>
          <w:rFonts w:ascii="Times New Roman" w:hAnsi="Times New Roman"/>
          <w:color w:val="000000"/>
          <w:sz w:val="28"/>
          <w:lang w:val="ru-RU"/>
        </w:rPr>
        <w:t>ельство. Приёмная семья.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</w:t>
      </w:r>
      <w:r w:rsidRPr="009A4649">
        <w:rPr>
          <w:rFonts w:ascii="Times New Roman" w:hAnsi="Times New Roman"/>
          <w:color w:val="000000"/>
          <w:sz w:val="28"/>
          <w:lang w:val="ru-RU"/>
        </w:rPr>
        <w:t>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Образоват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</w:t>
      </w: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обучение по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 образовательным программам среднего профессионального и высшего образ</w:t>
      </w:r>
      <w:r w:rsidRPr="009A4649">
        <w:rPr>
          <w:rFonts w:ascii="Times New Roman" w:hAnsi="Times New Roman"/>
          <w:color w:val="000000"/>
          <w:sz w:val="28"/>
          <w:lang w:val="ru-RU"/>
        </w:rPr>
        <w:t>ования.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Финан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совое право. Правовое регулирование банковской деятельности. Права и обязанности потребителей финансовых услуг.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</w:t>
      </w:r>
      <w:r w:rsidRPr="009A4649">
        <w:rPr>
          <w:rFonts w:ascii="Times New Roman" w:hAnsi="Times New Roman"/>
          <w:color w:val="000000"/>
          <w:sz w:val="28"/>
          <w:lang w:val="ru-RU"/>
        </w:rPr>
        <w:t>. Ответственность за уклонение от уплаты налогов.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</w:t>
      </w:r>
      <w:r w:rsidRPr="009A4649">
        <w:rPr>
          <w:rFonts w:ascii="Times New Roman" w:hAnsi="Times New Roman"/>
          <w:color w:val="000000"/>
          <w:sz w:val="28"/>
          <w:lang w:val="ru-RU"/>
        </w:rPr>
        <w:t>ния. Необходимая оборона и крайняя необходимость. Уголовная ответственность несовершеннолетних.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Арбитражный процесс. Ад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министративный процесс.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D41DBB" w:rsidRPr="009A4649" w:rsidRDefault="00D41DBB">
      <w:pPr>
        <w:rPr>
          <w:lang w:val="ru-RU"/>
        </w:rPr>
        <w:sectPr w:rsidR="00D41DBB" w:rsidRPr="009A4649">
          <w:pgSz w:w="11906" w:h="16383"/>
          <w:pgMar w:top="1134" w:right="850" w:bottom="1134" w:left="1701" w:header="720" w:footer="720" w:gutter="0"/>
          <w:cols w:space="720"/>
        </w:sectPr>
      </w:pPr>
    </w:p>
    <w:p w:rsidR="00D41DBB" w:rsidRPr="009A4649" w:rsidRDefault="00740F50">
      <w:pPr>
        <w:spacing w:after="0" w:line="264" w:lineRule="auto"/>
        <w:ind w:left="120"/>
        <w:jc w:val="both"/>
        <w:rPr>
          <w:lang w:val="ru-RU"/>
        </w:rPr>
      </w:pPr>
      <w:bookmarkStart w:id="3" w:name="block-33641647"/>
      <w:bookmarkEnd w:id="2"/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</w:t>
      </w:r>
      <w:r w:rsidRPr="009A4649">
        <w:rPr>
          <w:rFonts w:ascii="Times New Roman" w:hAnsi="Times New Roman"/>
          <w:color w:val="000000"/>
          <w:sz w:val="28"/>
          <w:lang w:val="ru-RU"/>
        </w:rPr>
        <w:t>РЕЗУЛЬТАТЫ ОСВОЕНИЯ ПРОГРАММЫ ПО ОБЩЕСТВОЗНАНИЮ НА УРОВНЕ СРЕДНЕГО ОБЩЕГО ОБРАЗОВАНИЯ</w:t>
      </w:r>
    </w:p>
    <w:p w:rsidR="00D41DBB" w:rsidRPr="009A4649" w:rsidRDefault="00D41DBB">
      <w:pPr>
        <w:spacing w:after="0" w:line="264" w:lineRule="auto"/>
        <w:ind w:left="120"/>
        <w:jc w:val="both"/>
        <w:rPr>
          <w:lang w:val="ru-RU"/>
        </w:rPr>
      </w:pPr>
    </w:p>
    <w:p w:rsidR="00D41DBB" w:rsidRPr="009A4649" w:rsidRDefault="00740F50">
      <w:pPr>
        <w:spacing w:after="0" w:line="264" w:lineRule="auto"/>
        <w:ind w:left="12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41DBB" w:rsidRPr="009A4649" w:rsidRDefault="00D41DBB">
      <w:pPr>
        <w:spacing w:after="0" w:line="264" w:lineRule="auto"/>
        <w:ind w:left="120"/>
        <w:jc w:val="both"/>
        <w:rPr>
          <w:lang w:val="ru-RU"/>
        </w:rPr>
      </w:pP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</w:t>
      </w:r>
      <w:r w:rsidRPr="009A4649">
        <w:rPr>
          <w:rFonts w:ascii="Times New Roman" w:hAnsi="Times New Roman"/>
          <w:color w:val="000000"/>
          <w:sz w:val="28"/>
          <w:lang w:val="ru-RU"/>
        </w:rPr>
        <w:t>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направлений воспитательной деятельности.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обществознания на уровне среднего общего образования </w:t>
      </w: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</w:t>
      </w:r>
      <w:r w:rsidRPr="009A4649">
        <w:rPr>
          <w:rFonts w:ascii="Times New Roman" w:hAnsi="Times New Roman"/>
          <w:color w:val="000000"/>
          <w:sz w:val="28"/>
          <w:lang w:val="ru-RU"/>
        </w:rPr>
        <w:t>егося как активного и ответственного члена российского общества;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ценностей иных культур, конфессий;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</w:t>
      </w:r>
      <w:r w:rsidRPr="009A4649">
        <w:rPr>
          <w:rFonts w:ascii="Times New Roman" w:hAnsi="Times New Roman"/>
          <w:color w:val="000000"/>
          <w:sz w:val="28"/>
          <w:lang w:val="ru-RU"/>
        </w:rPr>
        <w:t>тва, участвовать в самоуправлении в школе и детскоюношеских организациях;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</w:t>
      </w:r>
      <w:r w:rsidRPr="009A4649">
        <w:rPr>
          <w:rFonts w:ascii="Times New Roman" w:hAnsi="Times New Roman"/>
          <w:color w:val="000000"/>
          <w:sz w:val="28"/>
          <w:lang w:val="ru-RU"/>
        </w:rPr>
        <w:t>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</w:t>
      </w:r>
      <w:r w:rsidRPr="009A4649">
        <w:rPr>
          <w:rFonts w:ascii="Times New Roman" w:hAnsi="Times New Roman"/>
          <w:color w:val="000000"/>
          <w:sz w:val="28"/>
          <w:lang w:val="ru-RU"/>
        </w:rPr>
        <w:t>ть за его судьбу;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</w:t>
      </w:r>
      <w:r w:rsidRPr="009A4649">
        <w:rPr>
          <w:rFonts w:ascii="Times New Roman" w:hAnsi="Times New Roman"/>
          <w:color w:val="000000"/>
          <w:sz w:val="28"/>
          <w:lang w:val="ru-RU"/>
        </w:rPr>
        <w:t>равственные нормы и ценности;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4) эсте</w:t>
      </w:r>
      <w:r w:rsidRPr="009A4649">
        <w:rPr>
          <w:rFonts w:ascii="Times New Roman" w:hAnsi="Times New Roman"/>
          <w:b/>
          <w:color w:val="000000"/>
          <w:sz w:val="28"/>
          <w:lang w:val="ru-RU"/>
        </w:rPr>
        <w:t>тического воспитания: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эмоциональное воздействие искусства;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</w:t>
      </w:r>
      <w:r w:rsidRPr="009A4649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6) трудов</w:t>
      </w:r>
      <w:r w:rsidRPr="009A4649">
        <w:rPr>
          <w:rFonts w:ascii="Times New Roman" w:hAnsi="Times New Roman"/>
          <w:b/>
          <w:color w:val="000000"/>
          <w:sz w:val="28"/>
          <w:lang w:val="ru-RU"/>
        </w:rPr>
        <w:t>ого воспитания: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мотивация к эффективному труду и постоянному профессиональному росту, к учёту общественных потребностей при предстоящем выборе сферы </w:t>
      </w:r>
      <w:r w:rsidRPr="009A4649">
        <w:rPr>
          <w:rFonts w:ascii="Times New Roman" w:hAnsi="Times New Roman"/>
          <w:color w:val="000000"/>
          <w:sz w:val="28"/>
          <w:lang w:val="ru-RU"/>
        </w:rPr>
        <w:t>деятельности;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</w:t>
      </w:r>
      <w:r w:rsidRPr="009A4649">
        <w:rPr>
          <w:rFonts w:ascii="Times New Roman" w:hAnsi="Times New Roman"/>
          <w:color w:val="000000"/>
          <w:sz w:val="28"/>
          <w:lang w:val="ru-RU"/>
        </w:rPr>
        <w:t>среды, осознание глобального характера экологических проблем;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умение прогнози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ровать неблагоприятные экологические последствия предпринимаемых действий, предотвращать их;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</w:t>
      </w:r>
      <w:r w:rsidRPr="009A4649">
        <w:rPr>
          <w:rFonts w:ascii="Times New Roman" w:hAnsi="Times New Roman"/>
          <w:color w:val="000000"/>
          <w:sz w:val="28"/>
          <w:lang w:val="ru-RU"/>
        </w:rPr>
        <w:t>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нания мира;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</w:t>
      </w:r>
      <w:r w:rsidRPr="009A4649">
        <w:rPr>
          <w:rFonts w:ascii="Times New Roman" w:hAnsi="Times New Roman"/>
          <w:color w:val="000000"/>
          <w:sz w:val="28"/>
          <w:lang w:val="ru-RU"/>
        </w:rPr>
        <w:t>уппе;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</w:t>
      </w: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 об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учающихся совершенствуется </w:t>
      </w:r>
      <w:r w:rsidRPr="009A4649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9A4649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</w:t>
      </w:r>
      <w:r w:rsidRPr="009A4649">
        <w:rPr>
          <w:rFonts w:ascii="Times New Roman" w:hAnsi="Times New Roman"/>
          <w:color w:val="000000"/>
          <w:sz w:val="28"/>
          <w:lang w:val="ru-RU"/>
        </w:rPr>
        <w:t>тном взаимодействии и при принятии решений;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внутренней мотива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эмпатии, включающей </w:t>
      </w:r>
      <w:r w:rsidRPr="009A4649">
        <w:rPr>
          <w:rFonts w:ascii="Times New Roman" w:hAnsi="Times New Roman"/>
          <w:color w:val="000000"/>
          <w:sz w:val="28"/>
          <w:lang w:val="ru-RU"/>
        </w:rPr>
        <w:t>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социальных навыков, включающих способность выстраивать отношения с другими людьми, заботиться, проявлять интерес и </w:t>
      </w:r>
      <w:r w:rsidRPr="009A4649">
        <w:rPr>
          <w:rFonts w:ascii="Times New Roman" w:hAnsi="Times New Roman"/>
          <w:color w:val="000000"/>
          <w:sz w:val="28"/>
          <w:lang w:val="ru-RU"/>
        </w:rPr>
        <w:t>разрешать конфликты.</w:t>
      </w:r>
    </w:p>
    <w:p w:rsidR="00D41DBB" w:rsidRPr="009A4649" w:rsidRDefault="00D41DBB">
      <w:pPr>
        <w:spacing w:after="0" w:line="264" w:lineRule="auto"/>
        <w:ind w:left="120"/>
        <w:jc w:val="both"/>
        <w:rPr>
          <w:lang w:val="ru-RU"/>
        </w:rPr>
      </w:pPr>
    </w:p>
    <w:p w:rsidR="00D41DBB" w:rsidRPr="009A4649" w:rsidRDefault="00740F50">
      <w:pPr>
        <w:spacing w:after="0" w:line="264" w:lineRule="auto"/>
        <w:ind w:left="12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41DBB" w:rsidRPr="009A4649" w:rsidRDefault="00D41DBB">
      <w:pPr>
        <w:spacing w:after="0" w:line="264" w:lineRule="auto"/>
        <w:ind w:left="120"/>
        <w:jc w:val="both"/>
        <w:rPr>
          <w:lang w:val="ru-RU"/>
        </w:rPr>
      </w:pPr>
    </w:p>
    <w:p w:rsidR="00D41DBB" w:rsidRPr="009A4649" w:rsidRDefault="00740F50">
      <w:pPr>
        <w:spacing w:after="0" w:line="264" w:lineRule="auto"/>
        <w:ind w:left="12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41DBB" w:rsidRPr="009A4649" w:rsidRDefault="00D41DBB">
      <w:pPr>
        <w:spacing w:after="0" w:line="264" w:lineRule="auto"/>
        <w:ind w:left="120"/>
        <w:jc w:val="both"/>
        <w:rPr>
          <w:lang w:val="ru-RU"/>
        </w:rPr>
      </w:pP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</w:t>
      </w:r>
      <w:r w:rsidRPr="009A4649">
        <w:rPr>
          <w:rFonts w:ascii="Times New Roman" w:hAnsi="Times New Roman"/>
          <w:color w:val="000000"/>
          <w:sz w:val="28"/>
          <w:lang w:val="ru-RU"/>
        </w:rPr>
        <w:t>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</w:t>
      </w:r>
      <w:r w:rsidRPr="009A4649">
        <w:rPr>
          <w:rFonts w:ascii="Times New Roman" w:hAnsi="Times New Roman"/>
          <w:color w:val="000000"/>
          <w:sz w:val="28"/>
          <w:lang w:val="ru-RU"/>
        </w:rPr>
        <w:t>ятельности;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вносить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</w:t>
      </w:r>
      <w:r w:rsidRPr="009A4649">
        <w:rPr>
          <w:rFonts w:ascii="Times New Roman" w:hAnsi="Times New Roman"/>
          <w:color w:val="000000"/>
          <w:sz w:val="28"/>
          <w:lang w:val="ru-RU"/>
        </w:rPr>
        <w:t>модействия;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развивать навыки учебноисследовательской и проектной деятельности, навыки разрешения проб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</w:t>
      </w:r>
      <w:r w:rsidRPr="009A4649">
        <w:rPr>
          <w:rFonts w:ascii="Times New Roman" w:hAnsi="Times New Roman"/>
          <w:color w:val="000000"/>
          <w:sz w:val="28"/>
          <w:lang w:val="ru-RU"/>
        </w:rPr>
        <w:t>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</w:t>
      </w:r>
      <w:r w:rsidRPr="009A4649">
        <w:rPr>
          <w:rFonts w:ascii="Times New Roman" w:hAnsi="Times New Roman"/>
          <w:color w:val="000000"/>
          <w:sz w:val="28"/>
          <w:lang w:val="ru-RU"/>
        </w:rPr>
        <w:t>дачи в образовательной деятельности и жизненных ситуациях;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</w:t>
      </w:r>
      <w:r w:rsidRPr="009A4649">
        <w:rPr>
          <w:rFonts w:ascii="Times New Roman" w:hAnsi="Times New Roman"/>
          <w:color w:val="000000"/>
          <w:sz w:val="28"/>
          <w:lang w:val="ru-RU"/>
        </w:rPr>
        <w:t>адавать параметры и критерии решения;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</w:t>
      </w:r>
      <w:r w:rsidRPr="009A4649">
        <w:rPr>
          <w:rFonts w:ascii="Times New Roman" w:hAnsi="Times New Roman"/>
          <w:color w:val="000000"/>
          <w:sz w:val="28"/>
          <w:lang w:val="ru-RU"/>
        </w:rPr>
        <w:t>ъектов, в социальных отношениях; оценивать приобретённый опыт;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</w:t>
      </w:r>
      <w:r w:rsidRPr="009A4649">
        <w:rPr>
          <w:rFonts w:ascii="Times New Roman" w:hAnsi="Times New Roman"/>
          <w:color w:val="000000"/>
          <w:sz w:val="28"/>
          <w:lang w:val="ru-RU"/>
        </w:rPr>
        <w:t>екса социальных наук, учебных и внеучебных источников информации;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социальной </w:t>
      </w:r>
      <w:r w:rsidRPr="009A4649">
        <w:rPr>
          <w:rFonts w:ascii="Times New Roman" w:hAnsi="Times New Roman"/>
          <w:color w:val="000000"/>
          <w:sz w:val="28"/>
          <w:lang w:val="ru-RU"/>
        </w:rPr>
        <w:t>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и форм представления;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достоверность, легитимность 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информации различных видов и форм представления, в том числе полученной из </w:t>
      </w: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интернет-источников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>, её соответствие правовым и моральноэтическим нормам;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</w:t>
      </w:r>
      <w:r w:rsidRPr="009A4649">
        <w:rPr>
          <w:rFonts w:ascii="Times New Roman" w:hAnsi="Times New Roman"/>
          <w:color w:val="000000"/>
          <w:sz w:val="28"/>
          <w:lang w:val="ru-RU"/>
        </w:rPr>
        <w:t>сти.</w:t>
      </w:r>
    </w:p>
    <w:p w:rsidR="00D41DBB" w:rsidRPr="009A4649" w:rsidRDefault="00D41DBB">
      <w:pPr>
        <w:spacing w:after="0" w:line="264" w:lineRule="auto"/>
        <w:ind w:left="120"/>
        <w:jc w:val="both"/>
        <w:rPr>
          <w:lang w:val="ru-RU"/>
        </w:rPr>
      </w:pPr>
    </w:p>
    <w:p w:rsidR="00D41DBB" w:rsidRPr="009A4649" w:rsidRDefault="00740F50">
      <w:pPr>
        <w:spacing w:after="0" w:line="264" w:lineRule="auto"/>
        <w:ind w:left="12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41DBB" w:rsidRPr="009A4649" w:rsidRDefault="00D41DBB">
      <w:pPr>
        <w:spacing w:after="0" w:line="264" w:lineRule="auto"/>
        <w:ind w:left="120"/>
        <w:jc w:val="both"/>
        <w:rPr>
          <w:lang w:val="ru-RU"/>
        </w:rPr>
      </w:pP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</w:t>
      </w:r>
      <w:r w:rsidRPr="009A4649">
        <w:rPr>
          <w:rFonts w:ascii="Times New Roman" w:hAnsi="Times New Roman"/>
          <w:color w:val="000000"/>
          <w:sz w:val="28"/>
          <w:lang w:val="ru-RU"/>
        </w:rPr>
        <w:t>кты;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D41DBB" w:rsidRPr="009A4649" w:rsidRDefault="00D41DBB">
      <w:pPr>
        <w:spacing w:after="0" w:line="264" w:lineRule="auto"/>
        <w:ind w:left="120"/>
        <w:jc w:val="both"/>
        <w:rPr>
          <w:lang w:val="ru-RU"/>
        </w:rPr>
      </w:pPr>
    </w:p>
    <w:p w:rsidR="00D41DBB" w:rsidRPr="009A4649" w:rsidRDefault="00740F50">
      <w:pPr>
        <w:spacing w:after="0" w:line="264" w:lineRule="auto"/>
        <w:ind w:left="12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41DBB" w:rsidRPr="009A4649" w:rsidRDefault="00D41DBB">
      <w:pPr>
        <w:spacing w:after="0" w:line="264" w:lineRule="auto"/>
        <w:ind w:left="120"/>
        <w:jc w:val="both"/>
        <w:rPr>
          <w:lang w:val="ru-RU"/>
        </w:rPr>
      </w:pP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Самоо</w:t>
      </w:r>
      <w:r w:rsidRPr="009A4649">
        <w:rPr>
          <w:rFonts w:ascii="Times New Roman" w:hAnsi="Times New Roman"/>
          <w:b/>
          <w:color w:val="000000"/>
          <w:sz w:val="28"/>
          <w:lang w:val="ru-RU"/>
        </w:rPr>
        <w:t>рганизация: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самостоятельно сос</w:t>
      </w:r>
      <w:r w:rsidRPr="009A4649">
        <w:rPr>
          <w:rFonts w:ascii="Times New Roman" w:hAnsi="Times New Roman"/>
          <w:color w:val="000000"/>
          <w:sz w:val="28"/>
          <w:lang w:val="ru-RU"/>
        </w:rPr>
        <w:t>тавлять план решения проблемы с учётом имеющихся ресурсов, собственных возможностей и предпочтений;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</w:t>
      </w:r>
      <w:r w:rsidRPr="009A4649">
        <w:rPr>
          <w:rFonts w:ascii="Times New Roman" w:hAnsi="Times New Roman"/>
          <w:color w:val="000000"/>
          <w:sz w:val="28"/>
          <w:lang w:val="ru-RU"/>
        </w:rPr>
        <w:t>нове личных предпочтений, проявлять интерес к социальной проблематике;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с</w:t>
      </w:r>
      <w:r w:rsidRPr="009A4649">
        <w:rPr>
          <w:rFonts w:ascii="Times New Roman" w:hAnsi="Times New Roman"/>
          <w:color w:val="000000"/>
          <w:sz w:val="28"/>
          <w:lang w:val="ru-RU"/>
        </w:rPr>
        <w:t>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выбирать </w:t>
      </w:r>
      <w:r w:rsidRPr="009A4649">
        <w:rPr>
          <w:rFonts w:ascii="Times New Roman" w:hAnsi="Times New Roman"/>
          <w:color w:val="000000"/>
          <w:sz w:val="28"/>
          <w:lang w:val="ru-RU"/>
        </w:rPr>
        <w:t>тематику и методы совместных действий с учётом общих интересов, и возможностей каждого члена коллектива;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мнений участников, обсуждать результаты совместной работы;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</w:t>
      </w:r>
      <w:r w:rsidRPr="009A4649">
        <w:rPr>
          <w:rFonts w:ascii="Times New Roman" w:hAnsi="Times New Roman"/>
          <w:color w:val="000000"/>
          <w:sz w:val="28"/>
          <w:lang w:val="ru-RU"/>
        </w:rPr>
        <w:t>овизны, оригинальности, практической значимости;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</w:t>
      </w:r>
      <w:r w:rsidRPr="009A4649">
        <w:rPr>
          <w:rFonts w:ascii="Times New Roman" w:hAnsi="Times New Roman"/>
          <w:color w:val="000000"/>
          <w:sz w:val="28"/>
          <w:lang w:val="ru-RU"/>
        </w:rPr>
        <w:t>ррективы в деятельность, оценивать соответствие результатов целям;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</w:t>
      </w:r>
      <w:r w:rsidRPr="009A4649">
        <w:rPr>
          <w:rFonts w:ascii="Times New Roman" w:hAnsi="Times New Roman"/>
          <w:color w:val="000000"/>
          <w:sz w:val="28"/>
          <w:lang w:val="ru-RU"/>
        </w:rPr>
        <w:t>верного решения;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а ошибки; 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D41DBB" w:rsidRPr="009A4649" w:rsidRDefault="00D41DBB">
      <w:pPr>
        <w:spacing w:after="0" w:line="264" w:lineRule="auto"/>
        <w:ind w:left="120"/>
        <w:jc w:val="both"/>
        <w:rPr>
          <w:lang w:val="ru-RU"/>
        </w:rPr>
      </w:pPr>
    </w:p>
    <w:p w:rsidR="00D41DBB" w:rsidRPr="009A4649" w:rsidRDefault="00740F50">
      <w:pPr>
        <w:spacing w:after="0" w:line="264" w:lineRule="auto"/>
        <w:ind w:left="120"/>
        <w:jc w:val="both"/>
        <w:rPr>
          <w:lang w:val="ru-RU"/>
        </w:rPr>
      </w:pPr>
      <w:bookmarkStart w:id="4" w:name="_Toc135757235"/>
      <w:bookmarkEnd w:id="4"/>
      <w:r w:rsidRPr="009A464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41DBB" w:rsidRPr="009A4649" w:rsidRDefault="00D41DBB">
      <w:pPr>
        <w:spacing w:after="0" w:line="264" w:lineRule="auto"/>
        <w:ind w:left="120"/>
        <w:jc w:val="both"/>
        <w:rPr>
          <w:lang w:val="ru-RU"/>
        </w:rPr>
      </w:pP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A4649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владеть знаниями основ философии, социальной психологии, экономической науки, включая знания о предмете и методах исследо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вания, этапах и основных направлениях развития, месте и роли в социальном </w:t>
      </w: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познании, в постижении и преобразовании социальной действительности; </w:t>
      </w: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объяснять взаимосвязь общественных наук, необходимость комплексного подхода к изучению социальных явлений и проце</w:t>
      </w:r>
      <w:r w:rsidRPr="009A4649">
        <w:rPr>
          <w:rFonts w:ascii="Times New Roman" w:hAnsi="Times New Roman"/>
          <w:color w:val="000000"/>
          <w:sz w:val="28"/>
          <w:lang w:val="ru-RU"/>
        </w:rPr>
        <w:t>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</w:t>
      </w:r>
      <w:r w:rsidRPr="009A4649">
        <w:rPr>
          <w:rFonts w:ascii="Times New Roman" w:hAnsi="Times New Roman"/>
          <w:color w:val="000000"/>
          <w:sz w:val="28"/>
          <w:lang w:val="ru-RU"/>
        </w:rPr>
        <w:t>екта общественных отношений, виды и формы познавательной деятельности;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</w:t>
      </w:r>
      <w:r w:rsidRPr="009A4649">
        <w:rPr>
          <w:rFonts w:ascii="Times New Roman" w:hAnsi="Times New Roman"/>
          <w:color w:val="000000"/>
          <w:sz w:val="28"/>
          <w:lang w:val="ru-RU"/>
        </w:rPr>
        <w:t>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</w:t>
      </w:r>
      <w:r w:rsidRPr="009A4649">
        <w:rPr>
          <w:rFonts w:ascii="Times New Roman" w:hAnsi="Times New Roman"/>
          <w:color w:val="000000"/>
          <w:sz w:val="28"/>
          <w:lang w:val="ru-RU"/>
        </w:rPr>
        <w:t>нообразование, экономическое содержание собственности, финансовая система и финансовая политика государства;</w:t>
      </w:r>
      <w:proofErr w:type="gramEnd"/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</w:t>
      </w:r>
      <w:r w:rsidRPr="009A4649">
        <w:rPr>
          <w:rFonts w:ascii="Times New Roman" w:hAnsi="Times New Roman"/>
          <w:color w:val="000000"/>
          <w:sz w:val="28"/>
          <w:lang w:val="ru-RU"/>
        </w:rPr>
        <w:t>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</w:t>
      </w:r>
      <w:r w:rsidRPr="009A4649">
        <w:rPr>
          <w:rFonts w:ascii="Times New Roman" w:hAnsi="Times New Roman"/>
          <w:color w:val="000000"/>
          <w:sz w:val="28"/>
          <w:lang w:val="ru-RU"/>
        </w:rPr>
        <w:t>куренции, развитие малого и среднего предпринимательства, внешней торговли, налоговой системы, финансовых рынков;</w:t>
      </w:r>
      <w:proofErr w:type="gramEnd"/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</w:t>
      </w:r>
      <w:r w:rsidRPr="009A4649">
        <w:rPr>
          <w:rFonts w:ascii="Times New Roman" w:hAnsi="Times New Roman"/>
          <w:color w:val="000000"/>
          <w:sz w:val="28"/>
          <w:lang w:val="ru-RU"/>
        </w:rPr>
        <w:t>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</w:t>
      </w:r>
      <w:r w:rsidRPr="009A4649">
        <w:rPr>
          <w:rFonts w:ascii="Times New Roman" w:hAnsi="Times New Roman"/>
          <w:color w:val="000000"/>
          <w:sz w:val="28"/>
          <w:lang w:val="ru-RU"/>
        </w:rPr>
        <w:t>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</w:t>
      </w:r>
      <w:r w:rsidRPr="009A4649">
        <w:rPr>
          <w:rFonts w:ascii="Times New Roman" w:hAnsi="Times New Roman"/>
          <w:color w:val="000000"/>
          <w:sz w:val="28"/>
          <w:lang w:val="ru-RU"/>
        </w:rPr>
        <w:t>фессиональнотрудовой сферы, о возможностях применения знаний основ социальных наук в различных областях жизнедеятельности;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потребностей, формы познания, уровни и методы научного знания, формы </w:t>
      </w: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</w:t>
      </w:r>
      <w:r w:rsidRPr="009A4649">
        <w:rPr>
          <w:rFonts w:ascii="Times New Roman" w:hAnsi="Times New Roman"/>
          <w:color w:val="000000"/>
          <w:sz w:val="28"/>
          <w:lang w:val="ru-RU"/>
        </w:rPr>
        <w:t>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</w:t>
      </w:r>
      <w:r w:rsidRPr="009A4649">
        <w:rPr>
          <w:rFonts w:ascii="Times New Roman" w:hAnsi="Times New Roman"/>
          <w:color w:val="000000"/>
          <w:sz w:val="28"/>
          <w:lang w:val="ru-RU"/>
        </w:rPr>
        <w:t>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 групп на поведение людей, особенно</w:t>
      </w:r>
      <w:r w:rsidRPr="009A4649">
        <w:rPr>
          <w:rFonts w:ascii="Times New Roman" w:hAnsi="Times New Roman"/>
          <w:color w:val="000000"/>
          <w:sz w:val="28"/>
          <w:lang w:val="ru-RU"/>
        </w:rPr>
        <w:t>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</w:t>
      </w:r>
      <w:r w:rsidRPr="009A4649">
        <w:rPr>
          <w:rFonts w:ascii="Times New Roman" w:hAnsi="Times New Roman"/>
          <w:color w:val="000000"/>
          <w:sz w:val="28"/>
          <w:lang w:val="ru-RU"/>
        </w:rPr>
        <w:t>, путей достижения социальной справедливости в условиях рыночной экономики;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</w:t>
      </w:r>
      <w:r w:rsidRPr="009A4649">
        <w:rPr>
          <w:rFonts w:ascii="Times New Roman" w:hAnsi="Times New Roman"/>
          <w:color w:val="000000"/>
          <w:sz w:val="28"/>
          <w:lang w:val="ru-RU"/>
        </w:rPr>
        <w:t>у учебных исследований и проектов, осуществлять поиск оптимальных путей их реализации, обеспечивать теоретическую и прикладную составляющие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 работ; владеть навыками презентации результатов учебно-исследовательской и проектной деятельности на публичных мероп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риятиях; </w:t>
      </w: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</w:t>
      </w:r>
      <w:r w:rsidRPr="009A4649">
        <w:rPr>
          <w:rFonts w:ascii="Times New Roman" w:hAnsi="Times New Roman"/>
          <w:color w:val="000000"/>
          <w:sz w:val="28"/>
          <w:lang w:val="ru-RU"/>
        </w:rPr>
        <w:t>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уникаций на развитие человека и общества, способах </w:t>
      </w: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</w:t>
      </w:r>
      <w:r w:rsidRPr="009A4649">
        <w:rPr>
          <w:rFonts w:ascii="Times New Roman" w:hAnsi="Times New Roman"/>
          <w:color w:val="000000"/>
          <w:sz w:val="28"/>
          <w:lang w:val="ru-RU"/>
        </w:rPr>
        <w:t>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</w:t>
      </w:r>
      <w:r w:rsidRPr="009A4649">
        <w:rPr>
          <w:rFonts w:ascii="Times New Roman" w:hAnsi="Times New Roman"/>
          <w:color w:val="000000"/>
          <w:sz w:val="28"/>
          <w:lang w:val="ru-RU"/>
        </w:rPr>
        <w:t>тва, о способах защиты своих экономических прав и интересов, соблюдении правил грамотного и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</w:t>
      </w:r>
      <w:r w:rsidRPr="009A4649">
        <w:rPr>
          <w:rFonts w:ascii="Times New Roman" w:hAnsi="Times New Roman"/>
          <w:color w:val="000000"/>
          <w:sz w:val="28"/>
          <w:lang w:val="ru-RU"/>
        </w:rPr>
        <w:t>а;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</w:t>
      </w:r>
      <w:r w:rsidRPr="009A4649">
        <w:rPr>
          <w:rFonts w:ascii="Times New Roman" w:hAnsi="Times New Roman"/>
          <w:color w:val="000000"/>
          <w:sz w:val="28"/>
          <w:lang w:val="ru-RU"/>
        </w:rPr>
        <w:t>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</w:t>
      </w:r>
      <w:r w:rsidRPr="009A4649">
        <w:rPr>
          <w:rFonts w:ascii="Times New Roman" w:hAnsi="Times New Roman"/>
          <w:color w:val="000000"/>
          <w:sz w:val="28"/>
          <w:lang w:val="ru-RU"/>
        </w:rPr>
        <w:t>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</w:t>
      </w:r>
      <w:r w:rsidRPr="009A4649">
        <w:rPr>
          <w:rFonts w:ascii="Times New Roman" w:hAnsi="Times New Roman"/>
          <w:color w:val="000000"/>
          <w:sz w:val="28"/>
          <w:lang w:val="ru-RU"/>
        </w:rPr>
        <w:t>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A4649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9A464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A4649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владеть знаниями основ социологии, политологии, правоведения,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</w:t>
      </w: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объяснять взаимосвязь социальных наук, необходимости комплексного под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</w:t>
      </w:r>
      <w:r w:rsidRPr="009A4649">
        <w:rPr>
          <w:rFonts w:ascii="Times New Roman" w:hAnsi="Times New Roman"/>
          <w:color w:val="000000"/>
          <w:sz w:val="28"/>
          <w:lang w:val="ru-RU"/>
        </w:rPr>
        <w:t>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</w:t>
      </w:r>
      <w:r w:rsidRPr="009A4649">
        <w:rPr>
          <w:rFonts w:ascii="Times New Roman" w:hAnsi="Times New Roman"/>
          <w:color w:val="000000"/>
          <w:sz w:val="28"/>
          <w:lang w:val="ru-RU"/>
        </w:rPr>
        <w:t>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</w:t>
      </w:r>
      <w:r w:rsidRPr="009A4649">
        <w:rPr>
          <w:rFonts w:ascii="Times New Roman" w:hAnsi="Times New Roman"/>
          <w:color w:val="000000"/>
          <w:sz w:val="28"/>
          <w:lang w:val="ru-RU"/>
        </w:rPr>
        <w:t>и, основы деятельности правоохранительных органов и местного самоуправления, пути преодоления правового нигилизма;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</w:t>
      </w:r>
      <w:r w:rsidRPr="009A4649">
        <w:rPr>
          <w:rFonts w:ascii="Times New Roman" w:hAnsi="Times New Roman"/>
          <w:color w:val="000000"/>
          <w:sz w:val="28"/>
          <w:lang w:val="ru-RU"/>
        </w:rPr>
        <w:t>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</w:t>
      </w:r>
      <w:r w:rsidRPr="009A4649">
        <w:rPr>
          <w:rFonts w:ascii="Times New Roman" w:hAnsi="Times New Roman"/>
          <w:color w:val="000000"/>
          <w:sz w:val="28"/>
          <w:lang w:val="ru-RU"/>
        </w:rPr>
        <w:t>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 избирательного права, политических партий и общественных организаций, представительс</w:t>
      </w:r>
      <w:r w:rsidRPr="009A4649">
        <w:rPr>
          <w:rFonts w:ascii="Times New Roman" w:hAnsi="Times New Roman"/>
          <w:color w:val="000000"/>
          <w:sz w:val="28"/>
          <w:lang w:val="ru-RU"/>
        </w:rPr>
        <w:t>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ия; </w:t>
      </w: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</w:t>
      </w:r>
      <w:r w:rsidRPr="009A4649">
        <w:rPr>
          <w:rFonts w:ascii="Times New Roman" w:hAnsi="Times New Roman"/>
          <w:color w:val="000000"/>
          <w:sz w:val="28"/>
          <w:lang w:val="ru-RU"/>
        </w:rPr>
        <w:t>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  <w:proofErr w:type="gramEnd"/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</w:t>
      </w:r>
      <w:r w:rsidRPr="009A4649">
        <w:rPr>
          <w:rFonts w:ascii="Times New Roman" w:hAnsi="Times New Roman"/>
          <w:color w:val="000000"/>
          <w:sz w:val="28"/>
          <w:lang w:val="ru-RU"/>
        </w:rPr>
        <w:t>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, структурнофункциональный анализ, системный, институциональный, социальнопсихологический подход; </w:t>
      </w: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</w:t>
      </w:r>
      <w:r w:rsidRPr="009A4649">
        <w:rPr>
          <w:rFonts w:ascii="Times New Roman" w:hAnsi="Times New Roman"/>
          <w:color w:val="000000"/>
          <w:sz w:val="28"/>
          <w:lang w:val="ru-RU"/>
        </w:rPr>
        <w:t>ений, в противодействии политическому экстремизму, при осуществлении профессионального выбора;</w:t>
      </w:r>
      <w:proofErr w:type="gramEnd"/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</w:t>
      </w:r>
      <w:r w:rsidRPr="009A4649">
        <w:rPr>
          <w:rFonts w:ascii="Times New Roman" w:hAnsi="Times New Roman"/>
          <w:color w:val="000000"/>
          <w:sz w:val="28"/>
          <w:lang w:val="ru-RU"/>
        </w:rPr>
        <w:t>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</w:t>
      </w:r>
      <w:r w:rsidRPr="009A4649">
        <w:rPr>
          <w:rFonts w:ascii="Times New Roman" w:hAnsi="Times New Roman"/>
          <w:color w:val="000000"/>
          <w:sz w:val="28"/>
          <w:lang w:val="ru-RU"/>
        </w:rPr>
        <w:t>расли права, виды правоотношений, виды правонарушений, виды юридической ответственности;</w:t>
      </w:r>
      <w:proofErr w:type="gramEnd"/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</w:t>
      </w:r>
      <w:r w:rsidRPr="009A4649">
        <w:rPr>
          <w:rFonts w:ascii="Times New Roman" w:hAnsi="Times New Roman"/>
          <w:color w:val="000000"/>
          <w:sz w:val="28"/>
          <w:lang w:val="ru-RU"/>
        </w:rPr>
        <w:t>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</w:t>
      </w:r>
      <w:r w:rsidRPr="009A4649">
        <w:rPr>
          <w:rFonts w:ascii="Times New Roman" w:hAnsi="Times New Roman"/>
          <w:color w:val="000000"/>
          <w:sz w:val="28"/>
          <w:lang w:val="ru-RU"/>
        </w:rPr>
        <w:t>ь политических институтов, роль политических партий и общественных организаций в современном обществе, роль средств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 массовой информации в формировании политической культуры личности, трансформация традиционных политических идеологий, деятельность правовых </w:t>
      </w:r>
      <w:r w:rsidRPr="009A4649">
        <w:rPr>
          <w:rFonts w:ascii="Times New Roman" w:hAnsi="Times New Roman"/>
          <w:color w:val="000000"/>
          <w:sz w:val="28"/>
          <w:lang w:val="ru-RU"/>
        </w:rPr>
        <w:t>институтов, соотношение права и закона;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</w:t>
      </w:r>
      <w:r w:rsidRPr="009A4649">
        <w:rPr>
          <w:rFonts w:ascii="Times New Roman" w:hAnsi="Times New Roman"/>
          <w:color w:val="000000"/>
          <w:sz w:val="28"/>
          <w:lang w:val="ru-RU"/>
        </w:rPr>
        <w:t>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</w:t>
      </w:r>
      <w:r w:rsidRPr="009A4649">
        <w:rPr>
          <w:rFonts w:ascii="Times New Roman" w:hAnsi="Times New Roman"/>
          <w:color w:val="000000"/>
          <w:sz w:val="28"/>
          <w:lang w:val="ru-RU"/>
        </w:rPr>
        <w:t>равовой проблематике: определять тематику учебных исследований и проектов, осуществлять поиск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</w:t>
      </w:r>
      <w:r w:rsidRPr="009A4649">
        <w:rPr>
          <w:rFonts w:ascii="Times New Roman" w:hAnsi="Times New Roman"/>
          <w:color w:val="000000"/>
          <w:sz w:val="28"/>
          <w:lang w:val="ru-RU"/>
        </w:rPr>
        <w:t>оектной деятельности на публичных мероприятиях;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авательных задач и разрешении жизненных проблем, в том числе связанных с изучением социальных групп, социального </w:t>
      </w: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</w:t>
      </w:r>
      <w:r w:rsidRPr="009A4649">
        <w:rPr>
          <w:rFonts w:ascii="Times New Roman" w:hAnsi="Times New Roman"/>
          <w:color w:val="000000"/>
          <w:sz w:val="28"/>
          <w:lang w:val="ru-RU"/>
        </w:rPr>
        <w:t>ических институтов современного общества, политической социализацией и политическим поведением личности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>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</w:t>
      </w:r>
      <w:r w:rsidRPr="009A4649">
        <w:rPr>
          <w:rFonts w:ascii="Times New Roman" w:hAnsi="Times New Roman"/>
          <w:color w:val="000000"/>
          <w:sz w:val="28"/>
          <w:lang w:val="ru-RU"/>
        </w:rPr>
        <w:t>левом многообразии, осознанным выбором правомерных моделей поведения;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</w:t>
      </w:r>
      <w:r w:rsidRPr="009A4649">
        <w:rPr>
          <w:rFonts w:ascii="Times New Roman" w:hAnsi="Times New Roman"/>
          <w:color w:val="000000"/>
          <w:sz w:val="28"/>
          <w:lang w:val="ru-RU"/>
        </w:rPr>
        <w:t>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</w:t>
      </w:r>
      <w:r w:rsidRPr="009A4649">
        <w:rPr>
          <w:rFonts w:ascii="Times New Roman" w:hAnsi="Times New Roman"/>
          <w:color w:val="000000"/>
          <w:sz w:val="28"/>
          <w:lang w:val="ru-RU"/>
        </w:rPr>
        <w:t>я, средствах массовой информации, мировых и национальных религиях, политике как общественном явлении, структуре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9A4649">
        <w:rPr>
          <w:rFonts w:ascii="Times New Roman" w:hAnsi="Times New Roman"/>
          <w:color w:val="000000"/>
          <w:sz w:val="28"/>
          <w:lang w:val="ru-RU"/>
        </w:rPr>
        <w:t>ресурсах, функциях и легитимности политической власти, политических нормах и ценностях, политических конфликтах и путях их урегулирования, выбо</w:t>
      </w:r>
      <w:r w:rsidRPr="009A4649">
        <w:rPr>
          <w:rFonts w:ascii="Times New Roman" w:hAnsi="Times New Roman"/>
          <w:color w:val="000000"/>
          <w:sz w:val="28"/>
          <w:lang w:val="ru-RU"/>
        </w:rPr>
        <w:t>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</w:t>
      </w:r>
      <w:r w:rsidRPr="009A4649">
        <w:rPr>
          <w:rFonts w:ascii="Times New Roman" w:hAnsi="Times New Roman"/>
          <w:color w:val="000000"/>
          <w:sz w:val="28"/>
          <w:lang w:val="ru-RU"/>
        </w:rPr>
        <w:t>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</w:t>
      </w:r>
      <w:proofErr w:type="gramEnd"/>
      <w:r w:rsidRPr="009A4649">
        <w:rPr>
          <w:rFonts w:ascii="Times New Roman" w:hAnsi="Times New Roman"/>
          <w:color w:val="000000"/>
          <w:sz w:val="28"/>
          <w:lang w:val="ru-RU"/>
        </w:rPr>
        <w:t xml:space="preserve"> крайней необходимости, стадиях гражданского и уголовного процесса, развитии правовой культуры;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проявлять г</w:t>
      </w:r>
      <w:r w:rsidRPr="009A4649">
        <w:rPr>
          <w:rFonts w:ascii="Times New Roman" w:hAnsi="Times New Roman"/>
          <w:color w:val="000000"/>
          <w:sz w:val="28"/>
          <w:lang w:val="ru-RU"/>
        </w:rPr>
        <w:t>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</w:t>
      </w:r>
      <w:r w:rsidRPr="009A4649">
        <w:rPr>
          <w:rFonts w:ascii="Times New Roman" w:hAnsi="Times New Roman"/>
          <w:color w:val="000000"/>
          <w:sz w:val="28"/>
          <w:lang w:val="ru-RU"/>
        </w:rPr>
        <w:t>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D41DBB" w:rsidRPr="009A4649" w:rsidRDefault="00740F50">
      <w:pPr>
        <w:spacing w:after="0" w:line="264" w:lineRule="auto"/>
        <w:ind w:firstLine="600"/>
        <w:jc w:val="both"/>
        <w:rPr>
          <w:lang w:val="ru-RU"/>
        </w:rPr>
      </w:pPr>
      <w:r w:rsidRPr="009A4649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социальногуманитарной подготовки,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</w:t>
      </w:r>
      <w:r w:rsidRPr="009A4649">
        <w:rPr>
          <w:rFonts w:ascii="Times New Roman" w:hAnsi="Times New Roman"/>
          <w:color w:val="000000"/>
          <w:sz w:val="28"/>
          <w:lang w:val="ru-RU"/>
        </w:rPr>
        <w:t xml:space="preserve">авлениях профессионального </w:t>
      </w:r>
      <w:r w:rsidRPr="009A4649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:rsidR="00D41DBB" w:rsidRPr="009A4649" w:rsidRDefault="00D41DBB">
      <w:pPr>
        <w:rPr>
          <w:lang w:val="ru-RU"/>
        </w:rPr>
        <w:sectPr w:rsidR="00D41DBB" w:rsidRPr="009A4649">
          <w:pgSz w:w="11906" w:h="16383"/>
          <w:pgMar w:top="1134" w:right="850" w:bottom="1134" w:left="1701" w:header="720" w:footer="720" w:gutter="0"/>
          <w:cols w:space="720"/>
        </w:sectPr>
      </w:pPr>
    </w:p>
    <w:p w:rsidR="00D41DBB" w:rsidRDefault="00740F50">
      <w:pPr>
        <w:spacing w:after="0"/>
        <w:ind w:left="120"/>
      </w:pPr>
      <w:bookmarkStart w:id="5" w:name="block-33641648"/>
      <w:bookmarkEnd w:id="3"/>
      <w:r w:rsidRPr="009A464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41DBB" w:rsidRDefault="00740F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836"/>
      </w:tblGrid>
      <w:tr w:rsidR="00D41DBB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1DBB" w:rsidRDefault="00D41DBB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1DBB" w:rsidRDefault="00D41D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1DBB" w:rsidRDefault="00D41DBB">
            <w:pPr>
              <w:spacing w:after="0"/>
              <w:ind w:left="135"/>
            </w:pPr>
          </w:p>
        </w:tc>
      </w:tr>
      <w:tr w:rsidR="00D41D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DBB" w:rsidRDefault="00D41D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DBB" w:rsidRDefault="00D41DBB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1DBB" w:rsidRDefault="00D41DBB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1DBB" w:rsidRDefault="00D41DBB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1DBB" w:rsidRDefault="00D41D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DBB" w:rsidRDefault="00D41DBB"/>
        </w:tc>
      </w:tr>
      <w:tr w:rsidR="00D41DBB" w:rsidRPr="009A46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464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DBB" w:rsidRDefault="00D41DBB"/>
        </w:tc>
      </w:tr>
      <w:tr w:rsidR="00D41D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человека. Духовное и </w:t>
            </w: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</w:pPr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Направления </w:t>
            </w: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</w:t>
            </w: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DBB" w:rsidRDefault="00D41DBB"/>
        </w:tc>
      </w:tr>
      <w:tr w:rsidR="00D41DBB" w:rsidRPr="009A46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464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Психологическое </w:t>
            </w: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DBB" w:rsidRDefault="00D41DBB"/>
        </w:tc>
      </w:tr>
      <w:tr w:rsidR="00D41DBB" w:rsidRPr="009A46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464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деятельность и её </w:t>
            </w: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Международная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DBB" w:rsidRDefault="00D41DBB"/>
        </w:tc>
      </w:tr>
      <w:tr w:rsidR="00D41DBB" w:rsidRPr="009A46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1D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D41DBB" w:rsidRDefault="00D41DBB"/>
        </w:tc>
      </w:tr>
    </w:tbl>
    <w:p w:rsidR="00D41DBB" w:rsidRDefault="00D41DBB">
      <w:pPr>
        <w:sectPr w:rsidR="00D41D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1DBB" w:rsidRDefault="00740F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812"/>
      </w:tblGrid>
      <w:tr w:rsidR="00D41DBB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1DBB" w:rsidRDefault="00D41DB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1DBB" w:rsidRDefault="00D41D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1DBB" w:rsidRDefault="00D41DBB">
            <w:pPr>
              <w:spacing w:after="0"/>
              <w:ind w:left="135"/>
            </w:pPr>
          </w:p>
        </w:tc>
      </w:tr>
      <w:tr w:rsidR="00D41D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DBB" w:rsidRDefault="00D41D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DBB" w:rsidRDefault="00D41DBB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1DBB" w:rsidRDefault="00D41DBB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1DBB" w:rsidRDefault="00D41DBB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1DBB" w:rsidRDefault="00D41D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DBB" w:rsidRDefault="00D41DBB"/>
        </w:tc>
      </w:tr>
      <w:tr w:rsidR="00D41D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Положение личности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</w:t>
            </w: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DBB" w:rsidRDefault="00D41DBB"/>
        </w:tc>
      </w:tr>
      <w:tr w:rsidR="00D41D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власть. Политическая система. Роль </w:t>
            </w: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DBB" w:rsidRDefault="00D41DBB"/>
        </w:tc>
      </w:tr>
      <w:tr w:rsidR="00D41D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как социальный институт. Система </w:t>
            </w: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права и государства. </w:t>
            </w: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Права, свободы и обязанности человека и </w:t>
            </w: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 w:rsidRPr="009A4649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</w:t>
            </w: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DBB" w:rsidRDefault="00D41DBB"/>
        </w:tc>
      </w:tr>
      <w:tr w:rsidR="00D41DBB" w:rsidRPr="009A46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D41D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46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D41D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DBB" w:rsidRPr="009A4649" w:rsidRDefault="00740F50">
            <w:pPr>
              <w:spacing w:after="0"/>
              <w:ind w:left="135"/>
              <w:rPr>
                <w:lang w:val="ru-RU"/>
              </w:rPr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 w:rsidRPr="009A46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D41DBB" w:rsidRDefault="00740F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D41DBB" w:rsidRDefault="00D41DBB"/>
        </w:tc>
      </w:tr>
    </w:tbl>
    <w:p w:rsidR="00740F50" w:rsidRDefault="00740F50" w:rsidP="009A4649">
      <w:bookmarkStart w:id="6" w:name="_GoBack"/>
      <w:bookmarkEnd w:id="5"/>
      <w:bookmarkEnd w:id="6"/>
    </w:p>
    <w:sectPr w:rsidR="00740F50" w:rsidSect="009A4649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41DBB"/>
    <w:rsid w:val="00740F50"/>
    <w:rsid w:val="009A4649"/>
    <w:rsid w:val="00D4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dca2e93b" TargetMode="External"/><Relationship Id="rId21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0bf8ccd" TargetMode="External"/><Relationship Id="rId47" Type="http://schemas.openxmlformats.org/officeDocument/2006/relationships/hyperlink" Target="https://m.edsoo.ru/10bf8ccd" TargetMode="External"/><Relationship Id="rId63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7" Type="http://schemas.openxmlformats.org/officeDocument/2006/relationships/hyperlink" Target="https://m.edsoo.ru/dca2e93b" TargetMode="External"/><Relationship Id="rId71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dca2e93b" TargetMode="External"/><Relationship Id="rId29" Type="http://schemas.openxmlformats.org/officeDocument/2006/relationships/hyperlink" Target="https://m.edsoo.ru/dca2e93b" TargetMode="External"/><Relationship Id="rId11" Type="http://schemas.openxmlformats.org/officeDocument/2006/relationships/hyperlink" Target="https://m.edsoo.ru/dca2e93b" TargetMode="External"/><Relationship Id="rId24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37" Type="http://schemas.openxmlformats.org/officeDocument/2006/relationships/hyperlink" Target="https://m.edsoo.ru/10bf8ccd" TargetMode="External"/><Relationship Id="rId40" Type="http://schemas.openxmlformats.org/officeDocument/2006/relationships/hyperlink" Target="https://m.edsoo.ru/10bf8ccd" TargetMode="External"/><Relationship Id="rId45" Type="http://schemas.openxmlformats.org/officeDocument/2006/relationships/hyperlink" Target="https://m.edsoo.ru/10bf8ccd" TargetMode="External"/><Relationship Id="rId53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66" Type="http://schemas.openxmlformats.org/officeDocument/2006/relationships/hyperlink" Target="https://m.edsoo.ru/10bf8ccd" TargetMode="External"/><Relationship Id="rId5" Type="http://schemas.openxmlformats.org/officeDocument/2006/relationships/hyperlink" Target="https://m.edsoo.ru/dca2e93b" TargetMode="External"/><Relationship Id="rId61" Type="http://schemas.openxmlformats.org/officeDocument/2006/relationships/hyperlink" Target="https://m.edsoo.ru/10bf8ccd" TargetMode="External"/><Relationship Id="rId19" Type="http://schemas.openxmlformats.org/officeDocument/2006/relationships/hyperlink" Target="https://m.edsoo.ru/dca2e93b" TargetMode="External"/><Relationship Id="rId14" Type="http://schemas.openxmlformats.org/officeDocument/2006/relationships/hyperlink" Target="https://m.edsoo.ru/dca2e93b" TargetMode="External"/><Relationship Id="rId22" Type="http://schemas.openxmlformats.org/officeDocument/2006/relationships/hyperlink" Target="https://m.edsoo.ru/dca2e93b" TargetMode="External"/><Relationship Id="rId27" Type="http://schemas.openxmlformats.org/officeDocument/2006/relationships/hyperlink" Target="https://m.edsoo.ru/dca2e93b" TargetMode="External"/><Relationship Id="rId30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10bf8ccd" TargetMode="External"/><Relationship Id="rId48" Type="http://schemas.openxmlformats.org/officeDocument/2006/relationships/hyperlink" Target="https://m.edsoo.ru/10bf8ccd" TargetMode="External"/><Relationship Id="rId56" Type="http://schemas.openxmlformats.org/officeDocument/2006/relationships/hyperlink" Target="https://m.edsoo.ru/10bf8ccd" TargetMode="External"/><Relationship Id="rId64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10bf8ccd" TargetMode="External"/><Relationship Id="rId8" Type="http://schemas.openxmlformats.org/officeDocument/2006/relationships/hyperlink" Target="https://m.edsoo.ru/dca2e93b" TargetMode="External"/><Relationship Id="rId51" Type="http://schemas.openxmlformats.org/officeDocument/2006/relationships/hyperlink" Target="https://m.edsoo.ru/10bf8cc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dca2e93b" TargetMode="External"/><Relationship Id="rId17" Type="http://schemas.openxmlformats.org/officeDocument/2006/relationships/hyperlink" Target="https://m.edsoo.ru/dca2e93b" TargetMode="External"/><Relationship Id="rId25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46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54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dca2e93b" TargetMode="External"/><Relationship Id="rId15" Type="http://schemas.openxmlformats.org/officeDocument/2006/relationships/hyperlink" Target="https://m.edsoo.ru/dca2e93b" TargetMode="External"/><Relationship Id="rId23" Type="http://schemas.openxmlformats.org/officeDocument/2006/relationships/hyperlink" Target="https://m.edsoo.ru/dca2e93b" TargetMode="External"/><Relationship Id="rId28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57" Type="http://schemas.openxmlformats.org/officeDocument/2006/relationships/hyperlink" Target="https://m.edsoo.ru/10bf8ccd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44" Type="http://schemas.openxmlformats.org/officeDocument/2006/relationships/hyperlink" Target="https://m.edsoo.ru/10bf8ccd" TargetMode="External"/><Relationship Id="rId52" Type="http://schemas.openxmlformats.org/officeDocument/2006/relationships/hyperlink" Target="https://m.edsoo.ru/10bf8ccd" TargetMode="External"/><Relationship Id="rId60" Type="http://schemas.openxmlformats.org/officeDocument/2006/relationships/hyperlink" Target="https://m.edsoo.ru/10bf8ccd" TargetMode="External"/><Relationship Id="rId65" Type="http://schemas.openxmlformats.org/officeDocument/2006/relationships/hyperlink" Target="https://m.edsoo.ru/10bf8c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dca2e93b" TargetMode="External"/><Relationship Id="rId13" Type="http://schemas.openxmlformats.org/officeDocument/2006/relationships/hyperlink" Target="https://m.edsoo.ru/dca2e93b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34" Type="http://schemas.openxmlformats.org/officeDocument/2006/relationships/hyperlink" Target="https://m.edsoo.ru/dca2e93b" TargetMode="External"/><Relationship Id="rId50" Type="http://schemas.openxmlformats.org/officeDocument/2006/relationships/hyperlink" Target="https://m.edsoo.ru/10bf8ccd" TargetMode="External"/><Relationship Id="rId55" Type="http://schemas.openxmlformats.org/officeDocument/2006/relationships/hyperlink" Target="https://m.edsoo.ru/10bf8c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10235</Words>
  <Characters>58344</Characters>
  <Application>Microsoft Office Word</Application>
  <DocSecurity>0</DocSecurity>
  <Lines>486</Lines>
  <Paragraphs>136</Paragraphs>
  <ScaleCrop>false</ScaleCrop>
  <Company/>
  <LinksUpToDate>false</LinksUpToDate>
  <CharactersWithSpaces>68443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2024-08-18T20:38:00Z</dcterms:created>
  <dcterms:modified xsi:type="dcterms:W3CDTF">2024-08-18T20:38:00Z</dcterms:modified>
</cp:coreProperties>
</file>